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EBDB1">
      <w:pPr>
        <w:spacing w:before="0" w:after="80" w:line="312" w:lineRule="auto"/>
        <w:rPr>
          <w:rFonts w:hint="eastAsia" w:ascii="Times New Roman" w:hAnsi="Times New Roman" w:eastAsia="宋体" w:cs="宋体"/>
        </w:rPr>
      </w:pPr>
      <w:r>
        <w:rPr>
          <w:rFonts w:hint="eastAsia" w:cs="宋体"/>
          <w:b/>
          <w:sz w:val="24"/>
          <w:lang w:val="en-US" w:eastAsia="zh-CN"/>
        </w:rPr>
        <w:t>附</w:t>
      </w:r>
      <w:bookmarkStart w:id="0" w:name="_GoBack"/>
      <w:bookmarkEnd w:id="0"/>
      <w:r>
        <w:rPr>
          <w:rFonts w:hint="eastAsia" w:ascii="Times New Roman" w:hAnsi="Times New Roman" w:eastAsia="宋体" w:cs="宋体"/>
          <w:b/>
          <w:sz w:val="24"/>
        </w:rPr>
        <w:t>件2：会议交通指引</w:t>
      </w:r>
    </w:p>
    <w:p w14:paraId="48A5079A">
      <w:pPr>
        <w:spacing w:before="0" w:after="0" w:line="360" w:lineRule="auto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/>
          <w:sz w:val="21"/>
        </w:rPr>
        <w:t>会议地点：浙江省舟山市舟山豪城半岛酒店</w:t>
      </w:r>
    </w:p>
    <w:p w14:paraId="124FF3AC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地址：浙</w:t>
      </w:r>
      <w:r>
        <w:rPr>
          <w:rFonts w:hint="eastAsia" w:cs="宋体"/>
          <w:b w:val="0"/>
          <w:sz w:val="21"/>
          <w:lang w:eastAsia="zh-CN"/>
        </w:rPr>
        <w:t>江省</w:t>
      </w:r>
      <w:r>
        <w:rPr>
          <w:rFonts w:hint="eastAsia" w:ascii="Times New Roman" w:hAnsi="Times New Roman" w:eastAsia="宋体" w:cs="宋体"/>
          <w:b w:val="0"/>
          <w:sz w:val="21"/>
        </w:rPr>
        <w:t>舟山市普陀区东港街道海洲路308号</w:t>
      </w:r>
    </w:p>
    <w:p w14:paraId="5F59E050">
      <w:pPr>
        <w:spacing w:before="0" w:after="0" w:line="360" w:lineRule="auto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/>
          <w:sz w:val="21"/>
        </w:rPr>
        <w:t>交通：</w:t>
      </w:r>
    </w:p>
    <w:p w14:paraId="00545986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① 舟山普陀山国际机场：距酒店驾车7.3公里（约13分钟）；</w:t>
      </w:r>
    </w:p>
    <w:p w14:paraId="768E5175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② 宁波栎社国际机场：机场大巴（约2.5小时）→ 打车（约10分钟）</w:t>
      </w:r>
    </w:p>
    <w:p w14:paraId="045BCE24">
      <w:pPr>
        <w:spacing w:before="0" w:after="0" w:line="360" w:lineRule="auto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/>
          <w:sz w:val="21"/>
        </w:rPr>
        <w:t>机场大巴：</w:t>
      </w:r>
    </w:p>
    <w:p w14:paraId="2C2FC953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机场——舟山（朱家尖蜈蚣峙码头、普陀山）线；</w:t>
      </w:r>
    </w:p>
    <w:p w14:paraId="0B234516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上车点：T2航站楼：到达层22号门对面，机场巴士柜台；T1航站楼：须在发车前15分钟坐接驳车到T2上车；</w:t>
      </w:r>
    </w:p>
    <w:p w14:paraId="54B147EB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下车点：沈家门普陀城北站（普陀长途客运中心）；</w:t>
      </w:r>
    </w:p>
    <w:p w14:paraId="0EE8EBCF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票价：70元；</w:t>
      </w:r>
    </w:p>
    <w:p w14:paraId="250EFF24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发车时刻（09:00-18:40）：09:00、09:30、10:10、10:30、11:05、11:20、11:50、12:20、12:50、13:30、14:00、14:30、15:50、16:30、17:40、18:40。</w:t>
      </w:r>
    </w:p>
    <w:p w14:paraId="461A6AA7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③ 宁波火车站：从火车站南广场步行至宁波汽车南站（约5分钟），乘坐长途汽车（约2.5小时）→ 打车（约15分钟）</w:t>
      </w:r>
    </w:p>
    <w:p w14:paraId="007B88D5">
      <w:pPr>
        <w:spacing w:before="0" w:after="0" w:line="360" w:lineRule="auto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/>
          <w:sz w:val="21"/>
        </w:rPr>
        <w:t>长途汽车：</w:t>
      </w:r>
    </w:p>
    <w:p w14:paraId="0158BC9D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上车点：宁波汽车南站</w:t>
      </w:r>
    </w:p>
    <w:p w14:paraId="1704B37F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下车点：普陀（沈家门）；</w:t>
      </w:r>
    </w:p>
    <w:p w14:paraId="4CCB824F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票价：59元；</w:t>
      </w:r>
    </w:p>
    <w:p w14:paraId="3B66B46D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发车时刻（5:50-21:00）：早班：05:50、06:15、07:05、07:40、08:20、08:30、08:45、09:05、09:20、09:30、09:55；中班：10:15、10:20、10:40、11:10、11:20、11:40、12:10、12:20、12:40、12:50、13:10、13:25、13:40、14:05、14:25、14:35、14:48、15:05、15:10、15:25、15:50、15:55；晚班：16:10、16:15、16:30、16:45、17:10、17:15、17:30、17:40、17:45、18:30、18:35、19:25、20:20、21:00。</w:t>
      </w:r>
    </w:p>
    <w:p w14:paraId="2F23D3D0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注：若错过宁波栎社国际机场至舟山的机场大巴，可考虑从机场至宁波火车站（宁波汽车南站附近），再通过上述“③”线路到达酒店。</w:t>
      </w:r>
    </w:p>
    <w:p w14:paraId="23EF2905">
      <w:pPr>
        <w:spacing w:before="0" w:after="0" w:line="360" w:lineRule="auto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/>
          <w:sz w:val="21"/>
        </w:rPr>
        <w:t>宁波栎社国际机场 → 宁波火车站：</w:t>
      </w:r>
    </w:p>
    <w:p w14:paraId="69D4529E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轨道交通2号线（栎社国际机场 → 红联方向，宁波火车站下车）：首班：06:00，末班：22:20，约25分钟（9站），票价4元；</w:t>
      </w:r>
    </w:p>
    <w:p w14:paraId="4C11ABFC">
      <w:pPr>
        <w:spacing w:before="0" w:after="0" w:line="360" w:lineRule="auto"/>
        <w:ind w:firstLine="420" w:firstLineChars="200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  <w:b w:val="0"/>
          <w:sz w:val="21"/>
        </w:rPr>
        <w:t>机场大巴（宁波市区专线）：22:00、23:00、00:02、01:00，票价12元。</w:t>
      </w:r>
    </w:p>
    <w:p w14:paraId="5D900BDD">
      <w:pPr>
        <w:jc w:val="center"/>
        <w:rPr>
          <w:rFonts w:hint="eastAsia" w:ascii="Times New Roman" w:hAnsi="Times New Roman" w:eastAsia="宋体" w:cs="宋体"/>
        </w:rPr>
      </w:pPr>
    </w:p>
    <w:p w14:paraId="50F227D1">
      <w:pPr>
        <w:jc w:val="center"/>
        <w:rPr>
          <w:rFonts w:hint="eastAsia" w:ascii="Times New Roman" w:hAnsi="Times New Roman" w:eastAsia="宋体" w:cs="宋体"/>
        </w:rPr>
      </w:pPr>
    </w:p>
    <w:p w14:paraId="00A14611">
      <w:pPr>
        <w:jc w:val="center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drawing>
          <wp:inline distT="0" distB="0" distL="114300" distR="114300">
            <wp:extent cx="5039995" cy="26047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0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2835" w:right="1797" w:bottom="1247" w:left="1514" w:header="851" w:footer="5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义启童趣体">
    <w:altName w:val="Yu Gothic UI"/>
    <w:panose1 w:val="02000500000000000000"/>
    <w:charset w:val="80"/>
    <w:family w:val="auto"/>
    <w:pitch w:val="default"/>
    <w:sig w:usb0="00000000" w:usb1="00000000" w:usb2="00000012" w:usb3="00000000" w:csb0="0002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0328A">
    <w:pPr>
      <w:pStyle w:val="24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2731770</wp:posOffset>
              </wp:positionH>
              <wp:positionV relativeFrom="paragraph">
                <wp:posOffset>-302260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2BFB11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5.1pt;margin-top:-23.8pt;height:144pt;width:144pt;mso-position-horizontal-relative:margin;mso-wrap-style:none;z-index:251660288;mso-width-relative:page;mso-height-relative:page;" filled="f" stroked="f" coordsize="21600,21600" o:gfxdata="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rdxyO9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2BFB11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2A116">
    <w:pPr>
      <w:pStyle w:val="2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-1412240</wp:posOffset>
          </wp:positionV>
          <wp:extent cx="5454650" cy="1657985"/>
          <wp:effectExtent l="0" t="0" r="12700" b="18415"/>
          <wp:wrapTight wrapText="bothSides">
            <wp:wrapPolygon>
              <wp:start x="0" y="0"/>
              <wp:lineTo x="0" y="21344"/>
              <wp:lineTo x="21499" y="21344"/>
              <wp:lineTo x="21499" y="0"/>
              <wp:lineTo x="0" y="0"/>
            </wp:wrapPolygon>
          </wp:wrapTight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54650" cy="165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E60E17"/>
    <w:rsid w:val="04C65A91"/>
    <w:rsid w:val="0D0E07AB"/>
    <w:rsid w:val="11FC60E7"/>
    <w:rsid w:val="1E8A08CD"/>
    <w:rsid w:val="22317628"/>
    <w:rsid w:val="2EEE5084"/>
    <w:rsid w:val="31001099"/>
    <w:rsid w:val="37953906"/>
    <w:rsid w:val="3A877D57"/>
    <w:rsid w:val="3DD3678B"/>
    <w:rsid w:val="3F0D6726"/>
    <w:rsid w:val="42F666AD"/>
    <w:rsid w:val="56AF0830"/>
    <w:rsid w:val="57A20E1B"/>
    <w:rsid w:val="58495F26"/>
    <w:rsid w:val="5A450D0B"/>
    <w:rsid w:val="5CE17216"/>
    <w:rsid w:val="5D0D36B9"/>
    <w:rsid w:val="6CE86BBD"/>
    <w:rsid w:val="760C2583"/>
    <w:rsid w:val="7B404D4E"/>
    <w:rsid w:val="7D16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60" w:lineRule="auto"/>
    </w:pPr>
    <w:rPr>
      <w:rFonts w:ascii="Times New Roman" w:hAnsi="Times New Roman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6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3087</Words>
  <Characters>3500</Characters>
  <Lines>0</Lines>
  <Paragraphs>0</Paragraphs>
  <TotalTime>3</TotalTime>
  <ScaleCrop>false</ScaleCrop>
  <LinksUpToDate>false</LinksUpToDate>
  <CharactersWithSpaces>3661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微信用户</cp:lastModifiedBy>
  <cp:lastPrinted>2026-09-09T01:25:00Z</cp:lastPrinted>
  <dcterms:modified xsi:type="dcterms:W3CDTF">2026-09-09T07:03:45Z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eyJoZGlkIjoiNWVkYTg1YWQzODJmMGQ3ZGM1NzI3MmY3MmYzNmEzMmUiLCJ1c2VySWQiOiIxMzU1Nzc3OTM5In0=</vt:lpwstr>
  </property>
  <property fmtid="{D5CDD505-2E9C-101B-9397-08002B2CF9AE}" pid="3" name="KSOProductBuildVer">
    <vt:lpwstr>2052-12.1.0.28043</vt:lpwstr>
  </property>
  <property fmtid="{D5CDD505-2E9C-101B-9397-08002B2CF9AE}" pid="4" name="ICV">
    <vt:lpwstr>90B4C97CF1564DB6AD9F09C85CF3C456_13</vt:lpwstr>
  </property>
</Properties>
</file>